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55"/>
      </w:tblGrid>
      <w:tr w:rsidR="0080776F" w:rsidRPr="0080776F" w:rsidTr="0080776F">
        <w:tc>
          <w:tcPr>
            <w:tcW w:w="9355" w:type="dxa"/>
            <w:vAlign w:val="center"/>
          </w:tcPr>
          <w:p w:rsidR="0080776F" w:rsidRPr="0080776F" w:rsidRDefault="0080776F" w:rsidP="0080776F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80776F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776F" w:rsidRPr="0080776F" w:rsidTr="0080776F">
        <w:tc>
          <w:tcPr>
            <w:tcW w:w="9355" w:type="dxa"/>
            <w:vAlign w:val="center"/>
          </w:tcPr>
          <w:p w:rsidR="0080776F" w:rsidRPr="0080776F" w:rsidRDefault="0080776F" w:rsidP="0080776F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80776F">
              <w:rPr>
                <w:rFonts w:ascii="HeliosCond" w:hAnsi="HeliosCond"/>
                <w:color w:val="1F497D"/>
                <w:sz w:val="18"/>
              </w:rPr>
              <w:t>Большая Пироговская ул., д. 27, стр. 3, г.Москва, Россия, 119435</w:t>
            </w:r>
          </w:p>
          <w:p w:rsidR="0080776F" w:rsidRPr="0080776F" w:rsidRDefault="0080776F" w:rsidP="0080776F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80776F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80776F" w:rsidRPr="0080776F" w:rsidRDefault="0080776F" w:rsidP="0080776F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80776F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80776F" w:rsidRDefault="0080776F" w:rsidP="0080776F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80776F" w:rsidRPr="0080776F" w:rsidRDefault="0080776F" w:rsidP="0080776F">
      <w:pPr>
        <w:ind w:left="121" w:right="104"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заседания Закупочной комиссии </w:t>
      </w:r>
      <w:r>
        <w:rPr>
          <w:rFonts w:ascii="Times New Roman" w:hAnsi="Times New Roman" w:cs="Times New Roman"/>
          <w:bCs/>
          <w:sz w:val="24"/>
          <w:szCs w:val="24"/>
        </w:rPr>
        <w:t>по рассмотрению первых частей заявок</w:t>
      </w:r>
      <w:r>
        <w:rPr>
          <w:bCs/>
        </w:rPr>
        <w:t xml:space="preserve"> </w:t>
      </w:r>
      <w:r>
        <w:rPr>
          <w:rFonts w:ascii="Times New Roman" w:hAnsi="Times New Roman" w:cs="Times New Roman"/>
          <w:sz w:val="24"/>
        </w:rPr>
        <w:t>в запросе предложений в электронной форме</w:t>
      </w:r>
      <w:r>
        <w:rPr>
          <w:rFonts w:ascii="Times New Roman" w:hAnsi="Times New Roman" w:cs="Times New Roman"/>
          <w:color w:val="000000"/>
          <w:sz w:val="24"/>
        </w:rPr>
        <w:t xml:space="preserve">, участниками которого являются только субъекты малого и среднего предпринимательства на право заключения договора на поставку </w:t>
      </w:r>
      <w:r w:rsidRPr="0080776F">
        <w:rPr>
          <w:rFonts w:ascii="Times New Roman" w:hAnsi="Times New Roman" w:cs="Times New Roman"/>
          <w:sz w:val="24"/>
          <w:szCs w:val="24"/>
        </w:rPr>
        <w:t>«</w:t>
      </w:r>
      <w:r w:rsidRPr="0080776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Персональные компьютеры (системный блок, клавиатура, мышь, монитор)» </w:t>
      </w:r>
      <w:r w:rsidRPr="0080776F">
        <w:rPr>
          <w:rFonts w:ascii="Times New Roman" w:hAnsi="Times New Roman" w:cs="Times New Roman"/>
          <w:sz w:val="24"/>
          <w:szCs w:val="24"/>
        </w:rPr>
        <w:t xml:space="preserve">для нужд </w:t>
      </w:r>
      <w:r w:rsidRPr="0080776F">
        <w:rPr>
          <w:rFonts w:ascii="Times New Roman" w:hAnsi="Times New Roman" w:cs="Times New Roman"/>
          <w:bCs/>
          <w:color w:val="000000"/>
          <w:sz w:val="24"/>
          <w:szCs w:val="24"/>
        </w:rPr>
        <w:t>ПАО «Саратовэнерго»</w:t>
      </w:r>
    </w:p>
    <w:p w:rsidR="0080776F" w:rsidRDefault="0080776F" w:rsidP="0080776F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80776F" w:rsidTr="0080776F">
        <w:tc>
          <w:tcPr>
            <w:tcW w:w="3969" w:type="dxa"/>
            <w:shd w:val="clear" w:color="auto" w:fill="auto"/>
            <w:vAlign w:val="center"/>
          </w:tcPr>
          <w:p w:rsidR="0080776F" w:rsidRDefault="0080776F" w:rsidP="008077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80776F" w:rsidRDefault="0080776F" w:rsidP="0080776F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№14679/ЗП (ЭТП)-ПР1</w:t>
            </w:r>
          </w:p>
        </w:tc>
      </w:tr>
      <w:tr w:rsidR="0080776F" w:rsidTr="0080776F">
        <w:tc>
          <w:tcPr>
            <w:tcW w:w="3969" w:type="dxa"/>
            <w:shd w:val="clear" w:color="auto" w:fill="auto"/>
            <w:vAlign w:val="center"/>
          </w:tcPr>
          <w:p w:rsidR="0080776F" w:rsidRDefault="0080776F" w:rsidP="008077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80776F" w:rsidRDefault="0080776F" w:rsidP="0080776F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"26" ноября 2018 г. 11:00 (по московскому времени)</w:t>
            </w:r>
          </w:p>
        </w:tc>
      </w:tr>
      <w:tr w:rsidR="0080776F" w:rsidTr="0080776F">
        <w:tc>
          <w:tcPr>
            <w:tcW w:w="3969" w:type="dxa"/>
            <w:shd w:val="clear" w:color="auto" w:fill="auto"/>
            <w:vAlign w:val="center"/>
          </w:tcPr>
          <w:p w:rsidR="0080776F" w:rsidRDefault="0080776F" w:rsidP="008077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80776F" w:rsidRDefault="0080776F" w:rsidP="0080776F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"26" ноября 2018 г.</w:t>
            </w:r>
          </w:p>
        </w:tc>
      </w:tr>
      <w:tr w:rsidR="0080776F" w:rsidTr="0080776F">
        <w:tc>
          <w:tcPr>
            <w:tcW w:w="3969" w:type="dxa"/>
            <w:shd w:val="clear" w:color="auto" w:fill="auto"/>
            <w:vAlign w:val="center"/>
          </w:tcPr>
          <w:p w:rsidR="0080776F" w:rsidRDefault="0080776F" w:rsidP="008077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80776F" w:rsidRDefault="0080776F" w:rsidP="008077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5 235 610,89 руб. без НДС</w:t>
            </w:r>
          </w:p>
        </w:tc>
      </w:tr>
      <w:tr w:rsidR="0080776F" w:rsidTr="0080776F">
        <w:tc>
          <w:tcPr>
            <w:tcW w:w="3969" w:type="dxa"/>
            <w:shd w:val="clear" w:color="auto" w:fill="auto"/>
            <w:vAlign w:val="center"/>
          </w:tcPr>
          <w:p w:rsidR="0080776F" w:rsidRDefault="0080776F" w:rsidP="008077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80776F" w:rsidRDefault="0080776F" w:rsidP="0080776F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</w:t>
            </w:r>
          </w:p>
        </w:tc>
      </w:tr>
    </w:tbl>
    <w:p w:rsidR="0080776F" w:rsidRDefault="0080776F" w:rsidP="0080776F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80776F" w:rsidRDefault="0080776F" w:rsidP="0080776F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ПРЕДМЕТ ЗАКУПКИ:</w:t>
      </w:r>
    </w:p>
    <w:p w:rsidR="0080776F" w:rsidRDefault="0080776F" w:rsidP="0080776F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Лот 01: Персональные компьютеры (системный блок, клавиатура, мышь, монитор)</w:t>
      </w:r>
    </w:p>
    <w:p w:rsidR="0080776F" w:rsidRDefault="0080776F" w:rsidP="0080776F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80776F" w:rsidRDefault="0080776F" w:rsidP="0080776F">
      <w:pPr>
        <w:pStyle w:val="a7"/>
        <w:widowControl w:val="0"/>
        <w:numPr>
          <w:ilvl w:val="0"/>
          <w:numId w:val="1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одобрении</w:t>
      </w:r>
      <w:r>
        <w:rPr>
          <w:rFonts w:ascii="Times New Roman" w:hAnsi="Times New Roman" w:cs="Times New Roman"/>
          <w:i/>
          <w:color w:val="548DD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Сводного</w:t>
      </w:r>
      <w:r w:rsidR="00321E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отчета</w:t>
      </w:r>
      <w:r w:rsidR="00321E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Экспертной группы</w:t>
      </w:r>
      <w:r w:rsidR="00321E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оценке первых частей заявок.</w:t>
      </w:r>
    </w:p>
    <w:p w:rsidR="0080776F" w:rsidRDefault="0080776F" w:rsidP="0080776F">
      <w:pPr>
        <w:pStyle w:val="a7"/>
        <w:widowControl w:val="0"/>
        <w:numPr>
          <w:ilvl w:val="0"/>
          <w:numId w:val="1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отклонении предложений.</w:t>
      </w:r>
    </w:p>
    <w:p w:rsidR="0080776F" w:rsidRDefault="0080776F" w:rsidP="0080776F">
      <w:pPr>
        <w:widowControl w:val="0"/>
        <w:numPr>
          <w:ilvl w:val="0"/>
          <w:numId w:val="1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признании первых частей заявок, соответствующими условиям закупки.</w:t>
      </w:r>
    </w:p>
    <w:p w:rsidR="0080776F" w:rsidRDefault="0080776F" w:rsidP="0080776F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80776F" w:rsidRDefault="0080776F" w:rsidP="0080776F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участие в закупке было подано </w:t>
      </w:r>
      <w:r>
        <w:rPr>
          <w:rFonts w:ascii="Times New Roman" w:hAnsi="Times New Roman" w:cs="Times New Roman"/>
          <w:sz w:val="24"/>
        </w:rPr>
        <w:t>6 (шесть) предложений:</w:t>
      </w:r>
    </w:p>
    <w:p w:rsidR="0080776F" w:rsidRDefault="0080776F" w:rsidP="008077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5102"/>
      </w:tblGrid>
      <w:tr w:rsidR="0080776F" w:rsidTr="00807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  <w:hideMark/>
          </w:tcPr>
          <w:p w:rsidR="0080776F" w:rsidRDefault="008077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  <w:hideMark/>
          </w:tcPr>
          <w:p w:rsidR="0080776F" w:rsidRDefault="008077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Наименование, адрес, ИНН/КПП Участника закупки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  <w:hideMark/>
          </w:tcPr>
          <w:p w:rsidR="0080776F" w:rsidRDefault="008077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Дата и время регистрации заявки</w:t>
            </w:r>
          </w:p>
        </w:tc>
      </w:tr>
      <w:tr w:rsidR="0080776F" w:rsidTr="00807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6F" w:rsidRDefault="008077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6F" w:rsidRDefault="0080776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Участник №1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6F" w:rsidRDefault="008077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08.11.2018 17:24</w:t>
            </w:r>
          </w:p>
        </w:tc>
      </w:tr>
      <w:tr w:rsidR="0080776F" w:rsidTr="00807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6F" w:rsidRDefault="008077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6F" w:rsidRDefault="0080776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Участник №2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6F" w:rsidRDefault="008077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09.11.2018 10:25</w:t>
            </w:r>
          </w:p>
        </w:tc>
      </w:tr>
      <w:tr w:rsidR="0080776F" w:rsidTr="00807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6F" w:rsidRDefault="008077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6F" w:rsidRDefault="0080776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Участник №3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6F" w:rsidRDefault="008077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09.11.2018 10:56</w:t>
            </w:r>
          </w:p>
        </w:tc>
      </w:tr>
      <w:tr w:rsidR="0080776F" w:rsidTr="00807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6F" w:rsidRDefault="008077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6F" w:rsidRDefault="0080776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Участник №4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6F" w:rsidRDefault="008077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12.11.2018 12:03</w:t>
            </w:r>
          </w:p>
        </w:tc>
      </w:tr>
      <w:tr w:rsidR="0080776F" w:rsidTr="00807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6F" w:rsidRDefault="008077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6F" w:rsidRDefault="0080776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Участник №5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6F" w:rsidRDefault="008077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12.11.2018 13:55</w:t>
            </w:r>
          </w:p>
        </w:tc>
      </w:tr>
      <w:tr w:rsidR="0080776F" w:rsidTr="00807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6F" w:rsidRDefault="008077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6F" w:rsidRDefault="0080776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Участник №6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6F" w:rsidRDefault="008077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12.11.2018 15:35</w:t>
            </w:r>
          </w:p>
        </w:tc>
      </w:tr>
    </w:tbl>
    <w:p w:rsidR="0080776F" w:rsidRDefault="0080776F" w:rsidP="0080776F">
      <w:pPr>
        <w:widowControl w:val="0"/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1 повестки:</w:t>
      </w:r>
    </w:p>
    <w:p w:rsidR="0080776F" w:rsidRDefault="0080776F" w:rsidP="0080776F">
      <w:pPr>
        <w:widowControl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одобрении Сводного отчета Экспертной группы по оценке предложений.</w:t>
      </w:r>
    </w:p>
    <w:p w:rsidR="0080776F" w:rsidRDefault="0080776F" w:rsidP="0080776F">
      <w:pPr>
        <w:widowControl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Члены Закупочной комиссии изучили поступившие предложения. Результаты оценки сведены в Сводный отчет Экспертной группы по оценке предложений.</w:t>
      </w:r>
    </w:p>
    <w:p w:rsidR="0080776F" w:rsidRDefault="0080776F" w:rsidP="0080776F">
      <w:p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Закупочной комиссии предлагается одобрить Сводный отчет Экспертной группы по оценке предложений (приложение №1)</w:t>
      </w:r>
    </w:p>
    <w:p w:rsidR="0080776F" w:rsidRDefault="0080776F" w:rsidP="0080776F">
      <w:pPr>
        <w:widowControl w:val="0"/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2 повестки:</w:t>
      </w:r>
    </w:p>
    <w:p w:rsidR="0080776F" w:rsidRDefault="0080776F" w:rsidP="0080776F">
      <w:pPr>
        <w:widowControl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отклонении 2 (двух) предложений.</w:t>
      </w:r>
    </w:p>
    <w:p w:rsidR="0080776F" w:rsidRDefault="0080776F" w:rsidP="0080776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Предложение Участника №3 не отвечает условиям закупки, поскольку содержит существенные нарушения требований Закупочной документации в части: </w:t>
      </w:r>
    </w:p>
    <w:p w:rsidR="0080776F" w:rsidRPr="0080776F" w:rsidRDefault="0080776F" w:rsidP="0080776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i/>
          <w:color w:val="000000"/>
          <w:sz w:val="24"/>
        </w:rPr>
      </w:pPr>
      <w:r w:rsidRPr="0080776F">
        <w:rPr>
          <w:rFonts w:ascii="Times New Roman" w:hAnsi="Times New Roman" w:cs="Times New Roman"/>
          <w:i/>
          <w:color w:val="000000"/>
          <w:sz w:val="24"/>
        </w:rPr>
        <w:t>- Сроки гарантии: не соответствует требованиям закупочной документации пункт 2.6.1. Технического задания. В файле «Спецификация Техническая часть(Заполнить!).xml» в графе Гарантийный срок указано 12 месяцев, в закупочной документации пункт 2.6.1. Технического задания Гарантийный срок на компьютеры персональные стационарные (п.1.1.1.) и мониторы ЖК 23” (п.1.1.4.) - не менее 36 месяцев с момента осуществления поставки.</w:t>
      </w:r>
      <w:r w:rsidRPr="0080776F">
        <w:rPr>
          <w:rFonts w:ascii="Times New Roman" w:hAnsi="Times New Roman" w:cs="Times New Roman"/>
          <w:i/>
          <w:color w:val="000000"/>
          <w:sz w:val="24"/>
        </w:rPr>
        <w:tab/>
      </w:r>
      <w:r w:rsidRPr="0080776F">
        <w:rPr>
          <w:rFonts w:ascii="Times New Roman" w:hAnsi="Times New Roman" w:cs="Times New Roman"/>
          <w:i/>
          <w:color w:val="000000"/>
          <w:sz w:val="24"/>
        </w:rPr>
        <w:tab/>
      </w:r>
      <w:r w:rsidRPr="0080776F">
        <w:rPr>
          <w:rFonts w:ascii="Times New Roman" w:hAnsi="Times New Roman" w:cs="Times New Roman"/>
          <w:i/>
          <w:color w:val="000000"/>
          <w:sz w:val="24"/>
        </w:rPr>
        <w:tab/>
      </w:r>
      <w:r w:rsidRPr="0080776F">
        <w:rPr>
          <w:rFonts w:ascii="Times New Roman" w:hAnsi="Times New Roman" w:cs="Times New Roman"/>
          <w:i/>
          <w:color w:val="000000"/>
          <w:sz w:val="24"/>
        </w:rPr>
        <w:tab/>
      </w:r>
      <w:r w:rsidRPr="0080776F">
        <w:rPr>
          <w:rFonts w:ascii="Times New Roman" w:hAnsi="Times New Roman" w:cs="Times New Roman"/>
          <w:i/>
          <w:color w:val="000000"/>
          <w:sz w:val="24"/>
        </w:rPr>
        <w:tab/>
      </w:r>
      <w:r w:rsidRPr="0080776F">
        <w:rPr>
          <w:rFonts w:ascii="Times New Roman" w:hAnsi="Times New Roman" w:cs="Times New Roman"/>
          <w:i/>
          <w:color w:val="000000"/>
          <w:sz w:val="24"/>
        </w:rPr>
        <w:tab/>
      </w:r>
    </w:p>
    <w:p w:rsidR="0080776F" w:rsidRDefault="0080776F" w:rsidP="0080776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</w:rPr>
        <w:t>Предлагается отклонить данное предложение.</w:t>
      </w:r>
    </w:p>
    <w:p w:rsidR="0080776F" w:rsidRDefault="0080776F" w:rsidP="0080776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776F" w:rsidRDefault="0080776F" w:rsidP="0080776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Предложение Участника №4 не отвечает условиям закупки, поскольку содержит существенные нарушения требований Закупочной документации в части: </w:t>
      </w:r>
    </w:p>
    <w:p w:rsidR="0080776F" w:rsidRDefault="0080776F" w:rsidP="0080776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- </w:t>
      </w:r>
      <w:r w:rsidRPr="0080776F">
        <w:rPr>
          <w:rFonts w:ascii="Times New Roman" w:hAnsi="Times New Roman" w:cs="Times New Roman"/>
          <w:i/>
          <w:color w:val="000000"/>
          <w:sz w:val="24"/>
        </w:rPr>
        <w:t>Отсутствуют документы согласно требованиям</w:t>
      </w:r>
      <w:r w:rsidR="00321EEF">
        <w:rPr>
          <w:rFonts w:ascii="Times New Roman" w:hAnsi="Times New Roman" w:cs="Times New Roman"/>
          <w:i/>
          <w:color w:val="000000"/>
          <w:sz w:val="24"/>
        </w:rPr>
        <w:t xml:space="preserve"> </w:t>
      </w:r>
      <w:r w:rsidRPr="0080776F">
        <w:rPr>
          <w:rFonts w:ascii="Times New Roman" w:hAnsi="Times New Roman" w:cs="Times New Roman"/>
          <w:i/>
          <w:color w:val="000000"/>
          <w:sz w:val="24"/>
        </w:rPr>
        <w:t>закупочной</w:t>
      </w:r>
      <w:r w:rsidR="00321EEF">
        <w:rPr>
          <w:rFonts w:ascii="Times New Roman" w:hAnsi="Times New Roman" w:cs="Times New Roman"/>
          <w:i/>
          <w:color w:val="000000"/>
          <w:sz w:val="24"/>
        </w:rPr>
        <w:t xml:space="preserve"> </w:t>
      </w:r>
      <w:r w:rsidRPr="0080776F">
        <w:rPr>
          <w:rFonts w:ascii="Times New Roman" w:hAnsi="Times New Roman" w:cs="Times New Roman"/>
          <w:i/>
          <w:color w:val="000000"/>
          <w:sz w:val="24"/>
        </w:rPr>
        <w:t>документации пункт 2.4.1. Технического задания «Поставляемая продукция должна иметь</w:t>
      </w:r>
      <w:r>
        <w:rPr>
          <w:rFonts w:ascii="Times New Roman" w:hAnsi="Times New Roman" w:cs="Times New Roman"/>
          <w:i/>
          <w:color w:val="000000"/>
          <w:sz w:val="24"/>
        </w:rPr>
        <w:t xml:space="preserve"> </w:t>
      </w:r>
      <w:r w:rsidRPr="0080776F">
        <w:rPr>
          <w:rFonts w:ascii="Times New Roman" w:hAnsi="Times New Roman" w:cs="Times New Roman"/>
          <w:i/>
          <w:color w:val="000000"/>
          <w:sz w:val="24"/>
        </w:rPr>
        <w:t>сертификаты соответствия требованиям технических регламентов Таможенного союза: ТР ТС 004/2011 «О безопасности низковольтного оборудования» и ТР ТС 020/2011«Электромагнитная совместимость технических средств»</w:t>
      </w:r>
      <w:r w:rsidR="00321EEF">
        <w:rPr>
          <w:rFonts w:ascii="Times New Roman" w:hAnsi="Times New Roman" w:cs="Times New Roman"/>
          <w:i/>
          <w:color w:val="000000"/>
          <w:sz w:val="24"/>
        </w:rPr>
        <w:t xml:space="preserve"> </w:t>
      </w:r>
      <w:r w:rsidRPr="0080776F">
        <w:rPr>
          <w:rFonts w:ascii="Times New Roman" w:hAnsi="Times New Roman" w:cs="Times New Roman"/>
          <w:i/>
          <w:color w:val="000000"/>
          <w:sz w:val="24"/>
        </w:rPr>
        <w:t>(Сертификаты предоставляются на момент подачи заявки и касаются системных блоков и мониторов)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</w:p>
    <w:p w:rsidR="0080776F" w:rsidRDefault="0080776F" w:rsidP="0080776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Предлагается отклонить данное предложение.</w:t>
      </w:r>
    </w:p>
    <w:p w:rsidR="0080776F" w:rsidRDefault="0080776F" w:rsidP="0080776F">
      <w:pPr>
        <w:widowControl w:val="0"/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3 повестки:</w:t>
      </w:r>
    </w:p>
    <w:p w:rsidR="0080776F" w:rsidRDefault="0080776F" w:rsidP="0080776F">
      <w:pPr>
        <w:widowControl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признании предложений соответствующими условиям закупки.</w:t>
      </w:r>
    </w:p>
    <w:p w:rsidR="0080776F" w:rsidRDefault="0080776F" w:rsidP="00321EEF">
      <w:pPr>
        <w:widowControl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</w:t>
      </w:r>
      <w:r w:rsidR="00321EEF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1EEF">
        <w:rPr>
          <w:rFonts w:ascii="Times New Roman" w:hAnsi="Times New Roman" w:cs="Times New Roman"/>
          <w:sz w:val="24"/>
          <w:szCs w:val="24"/>
        </w:rPr>
        <w:t>Участника №1,</w:t>
      </w:r>
      <w:r w:rsidR="00321EE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Участника №2</w:t>
      </w:r>
      <w:r w:rsidR="00321EEF">
        <w:rPr>
          <w:rFonts w:ascii="Times New Roman" w:hAnsi="Times New Roman" w:cs="Times New Roman"/>
          <w:sz w:val="24"/>
          <w:szCs w:val="24"/>
        </w:rPr>
        <w:t>, Участника №5, Участника №6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призна</w:t>
      </w:r>
      <w:r w:rsidR="00321EE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тся удовлетворяющим</w:t>
      </w:r>
      <w:r w:rsidR="00321EE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условиям закупки.</w:t>
      </w:r>
      <w:r w:rsidR="00321EEF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редлагается принять данн</w:t>
      </w:r>
      <w:r w:rsidR="00321EEF">
        <w:rPr>
          <w:rFonts w:ascii="Times New Roman" w:hAnsi="Times New Roman" w:cs="Times New Roman"/>
          <w:sz w:val="24"/>
          <w:szCs w:val="24"/>
        </w:rPr>
        <w:t>ые</w:t>
      </w:r>
      <w:r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321EEF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к дальнейшему рассмотрению.</w:t>
      </w:r>
    </w:p>
    <w:p w:rsidR="0080776F" w:rsidRDefault="0080776F" w:rsidP="0080776F">
      <w:pPr>
        <w:widowControl w:val="0"/>
        <w:spacing w:before="120" w:after="12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80776F" w:rsidRDefault="0080776F" w:rsidP="0080776F">
      <w:pPr>
        <w:widowControl w:val="0"/>
        <w:spacing w:before="120" w:after="12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80776F" w:rsidRDefault="0080776F" w:rsidP="0080776F">
      <w:pPr>
        <w:widowControl w:val="0"/>
        <w:numPr>
          <w:ilvl w:val="0"/>
          <w:numId w:val="2"/>
        </w:numPr>
        <w:tabs>
          <w:tab w:val="left" w:pos="-2835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Одобрить Сводный отчет Экспертной группы по оценке предложений.</w:t>
      </w:r>
    </w:p>
    <w:p w:rsidR="0080776F" w:rsidRDefault="0080776F" w:rsidP="0080776F">
      <w:pPr>
        <w:widowControl w:val="0"/>
        <w:numPr>
          <w:ilvl w:val="0"/>
          <w:numId w:val="2"/>
        </w:numPr>
        <w:tabs>
          <w:tab w:val="left" w:pos="-2835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Отклонить предложени</w:t>
      </w:r>
      <w:r w:rsidR="00321EEF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Участника №</w:t>
      </w:r>
      <w:r w:rsidR="00321EEF">
        <w:rPr>
          <w:rFonts w:ascii="Times New Roman" w:hAnsi="Times New Roman" w:cs="Times New Roman"/>
          <w:sz w:val="24"/>
          <w:szCs w:val="24"/>
        </w:rPr>
        <w:t>3, Участника №4</w:t>
      </w:r>
    </w:p>
    <w:p w:rsidR="0080776F" w:rsidRDefault="0080776F" w:rsidP="0080776F">
      <w:pPr>
        <w:widowControl w:val="0"/>
        <w:numPr>
          <w:ilvl w:val="0"/>
          <w:numId w:val="2"/>
        </w:numPr>
        <w:tabs>
          <w:tab w:val="left" w:pos="-2835"/>
        </w:tabs>
        <w:spacing w:before="60" w:after="6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Признать предложени</w:t>
      </w:r>
      <w:r w:rsidR="00321EEF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1EEF">
        <w:rPr>
          <w:rFonts w:ascii="Times New Roman" w:hAnsi="Times New Roman" w:cs="Times New Roman"/>
          <w:sz w:val="24"/>
          <w:szCs w:val="24"/>
        </w:rPr>
        <w:t>Участника №1,</w:t>
      </w:r>
      <w:r w:rsidR="00321E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1EEF">
        <w:rPr>
          <w:rFonts w:ascii="Times New Roman" w:hAnsi="Times New Roman" w:cs="Times New Roman"/>
          <w:sz w:val="24"/>
          <w:szCs w:val="24"/>
        </w:rPr>
        <w:t>Участника №2, Участника №5, Участника №6</w:t>
      </w:r>
      <w:r w:rsidR="00321EE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соответствующим</w:t>
      </w:r>
      <w:r w:rsidR="00321EE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условиям закупки.</w:t>
      </w:r>
    </w:p>
    <w:p w:rsidR="0080776F" w:rsidRDefault="0080776F" w:rsidP="0080776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</w:p>
    <w:p w:rsidR="0080776F" w:rsidRDefault="0080776F" w:rsidP="0080776F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Приложение:</w:t>
      </w:r>
    </w:p>
    <w:p w:rsidR="0080776F" w:rsidRDefault="0080776F" w:rsidP="008077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протоколу № 1</w:t>
      </w:r>
    </w:p>
    <w:sectPr w:rsidR="0080776F" w:rsidSect="0080776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76F" w:rsidRDefault="0080776F" w:rsidP="0080776F">
      <w:pPr>
        <w:spacing w:after="0" w:line="240" w:lineRule="auto"/>
      </w:pPr>
      <w:r>
        <w:separator/>
      </w:r>
    </w:p>
  </w:endnote>
  <w:endnote w:type="continuationSeparator" w:id="0">
    <w:p w:rsidR="0080776F" w:rsidRDefault="0080776F" w:rsidP="00807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0198683"/>
      <w:docPartObj>
        <w:docPartGallery w:val="Page Numbers (Bottom of Page)"/>
        <w:docPartUnique/>
      </w:docPartObj>
    </w:sdtPr>
    <w:sdtEndPr/>
    <w:sdtContent>
      <w:p w:rsidR="004F16F2" w:rsidRDefault="004F16F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5D7">
          <w:rPr>
            <w:noProof/>
          </w:rPr>
          <w:t>2</w:t>
        </w:r>
        <w:r>
          <w:fldChar w:fldCharType="end"/>
        </w:r>
      </w:p>
    </w:sdtContent>
  </w:sdt>
  <w:p w:rsidR="004F16F2" w:rsidRDefault="004F16F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76F" w:rsidRDefault="0080776F" w:rsidP="0080776F">
      <w:pPr>
        <w:spacing w:after="0" w:line="240" w:lineRule="auto"/>
      </w:pPr>
      <w:r>
        <w:separator/>
      </w:r>
    </w:p>
  </w:footnote>
  <w:footnote w:type="continuationSeparator" w:id="0">
    <w:p w:rsidR="0080776F" w:rsidRDefault="0080776F" w:rsidP="008077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C3A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E73494"/>
    <w:multiLevelType w:val="multilevel"/>
    <w:tmpl w:val="805CB9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76F"/>
    <w:rsid w:val="00321EEF"/>
    <w:rsid w:val="004F16F2"/>
    <w:rsid w:val="0080776F"/>
    <w:rsid w:val="00D465D7"/>
    <w:rsid w:val="00F6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54FA23-A147-42A7-B05A-611175DE9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7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776F"/>
  </w:style>
  <w:style w:type="paragraph" w:styleId="a5">
    <w:name w:val="footer"/>
    <w:basedOn w:val="a"/>
    <w:link w:val="a6"/>
    <w:uiPriority w:val="99"/>
    <w:unhideWhenUsed/>
    <w:rsid w:val="00807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776F"/>
  </w:style>
  <w:style w:type="paragraph" w:styleId="a7">
    <w:name w:val="List Paragraph"/>
    <w:basedOn w:val="a"/>
    <w:uiPriority w:val="34"/>
    <w:qFormat/>
    <w:rsid w:val="0080776F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8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Комиссарова Людмила Михайловна</dc:creator>
  <cp:keywords/>
  <dc:description/>
  <cp:lastModifiedBy>Комиссарова Людмила Михайловна</cp:lastModifiedBy>
  <cp:revision>2</cp:revision>
  <dcterms:created xsi:type="dcterms:W3CDTF">2018-11-26T09:33:00Z</dcterms:created>
  <dcterms:modified xsi:type="dcterms:W3CDTF">2018-11-26T09:33:00Z</dcterms:modified>
</cp:coreProperties>
</file>